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73140" w:rsidP="23AC2D2E" w:rsidRDefault="00673140" w14:paraId="404A121A" w14:textId="50B0D2E1">
      <w:pPr>
        <w:spacing w:before="0" w:beforeAutospacing="off" w:after="0" w:afterAutospacing="off" w:line="24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 w:themeColor="accent5" w:themeTint="FF" w:themeShade="FF"/>
          <w:sz w:val="24"/>
          <w:szCs w:val="24"/>
          <w:lang w:val="en-US"/>
        </w:rPr>
      </w:pPr>
      <w:r w:rsidRPr="23AC2D2E" w:rsidR="0A163E1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/>
          <w:sz w:val="24"/>
          <w:szCs w:val="24"/>
          <w:lang w:val="en-US"/>
        </w:rPr>
        <w:t xml:space="preserve">Enough </w:t>
      </w:r>
      <w:r w:rsidRPr="23AC2D2E" w:rsidR="182DE3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/>
          <w:sz w:val="24"/>
          <w:szCs w:val="24"/>
          <w:lang w:val="en-US"/>
        </w:rPr>
        <w:t>Kick Off</w:t>
      </w:r>
      <w:r w:rsidRPr="23AC2D2E" w:rsidR="182DE30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/>
          <w:sz w:val="24"/>
          <w:szCs w:val="24"/>
          <w:lang w:val="en-US"/>
        </w:rPr>
        <w:t xml:space="preserve">: </w:t>
      </w:r>
      <w:r w:rsidRPr="23AC2D2E" w:rsidR="0A163E1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/>
          <w:sz w:val="24"/>
          <w:szCs w:val="24"/>
          <w:lang w:val="en-US"/>
        </w:rPr>
        <w:t>PSO Community Meeting Notes</w:t>
      </w:r>
    </w:p>
    <w:p w:rsidR="00673140" w:rsidP="4AF30515" w:rsidRDefault="00673140" w14:paraId="72999B74" w14:textId="0FEC7C18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AF30515" w:rsidR="0A163E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Tuesday, April 29</w:t>
      </w:r>
      <w:r w:rsidRPr="4AF30515" w:rsidR="0A163E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4AF30515" w:rsidR="0A163E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,2025 </w:t>
      </w:r>
    </w:p>
    <w:p w:rsidR="00673140" w:rsidP="4AF30515" w:rsidRDefault="00673140" w14:paraId="7BCC62F4" w14:textId="2BFC941C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AF30515" w:rsidR="0A163E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9:30am – 11:30am</w:t>
      </w:r>
    </w:p>
    <w:p w:rsidR="00673140" w:rsidP="4AF30515" w:rsidRDefault="00673140" w14:paraId="22E0357F" w14:textId="3B2664EF">
      <w:pPr>
        <w:spacing w:before="0" w:beforeAutospacing="off" w:after="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AF30515" w:rsidR="0A163E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Location: Perkins Square</w:t>
      </w:r>
    </w:p>
    <w:p w:rsidR="00673140" w:rsidP="4AF30515" w:rsidRDefault="00673140" w14:paraId="78C74115" w14:textId="20276583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3AC2D2E" w:rsidR="0A163E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226 South Caroline Street Baltimore, MD 21231</w:t>
      </w:r>
    </w:p>
    <w:p w:rsidR="0F362313" w:rsidP="23AC2D2E" w:rsidRDefault="0F362313" w14:paraId="017B3C51" w14:textId="38FDE046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3AC2D2E" w:rsidR="0F362313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Check In: Introduce yourself with your name and organization. In your view, what are our top community assets?</w:t>
      </w:r>
    </w:p>
    <w:p w:rsidR="00673140" w:rsidP="4AF30515" w:rsidRDefault="00673140" w14:paraId="5BF3D85D" w14:textId="1D2C19C6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06FDD8B7">
        <w:drawing>
          <wp:inline wp14:editId="34884B2F" wp14:anchorId="4704077E">
            <wp:extent cx="4457700" cy="5943600"/>
            <wp:effectExtent l="0" t="0" r="0" b="0"/>
            <wp:docPr id="2724435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e0d7debd894a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40" w:rsidP="4AF30515" w:rsidRDefault="00673140" w14:paraId="7B344D5C" w14:textId="0C855539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00673140" w:rsidP="4AF30515" w:rsidRDefault="00673140" w14:paraId="690DB8E8" w14:textId="0FEF9ACA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00673140" w:rsidP="4AF30515" w:rsidRDefault="00673140" w14:paraId="4147C099" w14:textId="4CB65CDA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00673140" w:rsidP="4AF30515" w:rsidRDefault="00673140" w14:paraId="63565153" w14:textId="73011CA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AF30515" w:rsidR="5971262C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Who is Urban Strategies INC. &amp; How do they contribute to the community?</w:t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4AF30515" w:rsidTr="4AF30515" w14:paraId="393ED03F">
        <w:trPr>
          <w:trHeight w:val="300"/>
        </w:trPr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067C41BD" w14:textId="30348B01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Mission &amp; Work in PSO Community</w:t>
            </w:r>
          </w:p>
        </w:tc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1A7EDAA0" w14:textId="7BF8FA4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Participants understand USI’s long-standing presence and investment in PSO</w:t>
            </w:r>
          </w:p>
        </w:tc>
      </w:tr>
      <w:tr w:rsidR="4AF30515" w:rsidTr="4AF30515" w14:paraId="4239AF10">
        <w:trPr>
          <w:trHeight w:val="300"/>
        </w:trPr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695B7D95" w14:textId="61953BC5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Historical Review of USI</w:t>
            </w:r>
          </w:p>
        </w:tc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0B067A4B" w14:textId="0500C37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Operating in Baltimore since 2012, current PSO team active since 2018.</w:t>
            </w:r>
          </w:p>
          <w:p w:rsidR="4AF30515" w:rsidP="4AF30515" w:rsidRDefault="4AF30515" w14:paraId="08185B4B" w14:textId="75E0CCFD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</w:tr>
      <w:tr w:rsidR="4AF30515" w:rsidTr="4AF30515" w14:paraId="08E635E8">
        <w:trPr>
          <w:trHeight w:val="300"/>
        </w:trPr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0C39C3F8" w14:textId="1D1AAD2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USI Mission</w:t>
            </w:r>
          </w:p>
          <w:p w:rsidR="4AF30515" w:rsidP="4AF30515" w:rsidRDefault="4AF30515" w14:paraId="45CA6571" w14:textId="2C15A243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7004F592" w14:textId="7BBF62C7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Ensure all children and families are stable and thriving.</w:t>
            </w:r>
          </w:p>
          <w:p w:rsidR="4AF30515" w:rsidP="4AF30515" w:rsidRDefault="4AF30515" w14:paraId="4E11381A" w14:textId="197925DA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</w:tr>
      <w:tr w:rsidR="4AF30515" w:rsidTr="4AF30515" w14:paraId="7B064E63">
        <w:trPr>
          <w:trHeight w:val="300"/>
        </w:trPr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109DDA29" w14:textId="43CB7A8C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Investment</w:t>
            </w:r>
          </w:p>
        </w:tc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4A1C55D3" w14:textId="30D9A247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$227 million secured to reinvest into the PSO community.</w:t>
            </w:r>
          </w:p>
        </w:tc>
      </w:tr>
      <w:tr w:rsidR="4AF30515" w:rsidTr="4AF30515" w14:paraId="23B7B7A1">
        <w:trPr>
          <w:trHeight w:val="300"/>
        </w:trPr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580CEEF9" w14:textId="13C41758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sz w:val="24"/>
                <w:szCs w:val="24"/>
                <w:lang w:val="en-US"/>
              </w:rPr>
              <w:t>Focus Area</w:t>
            </w:r>
          </w:p>
        </w:tc>
        <w:tc>
          <w:tcPr>
            <w:tcW w:w="4680" w:type="dxa"/>
            <w:tcMar>
              <w:left w:w="105" w:type="dxa"/>
              <w:right w:w="105" w:type="dxa"/>
            </w:tcMar>
            <w:vAlign w:val="top"/>
          </w:tcPr>
          <w:p w:rsidR="4AF30515" w:rsidP="4AF30515" w:rsidRDefault="4AF30515" w14:paraId="3B300B97" w14:textId="107AA10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4AF30515" w:rsidR="4AF3051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Targeting Perkins Somerset Oldtown (PSO).</w:t>
            </w:r>
          </w:p>
        </w:tc>
      </w:tr>
    </w:tbl>
    <w:p w:rsidR="00673140" w:rsidP="4AF30515" w:rsidRDefault="00673140" w14:paraId="2C078E63" w14:textId="4B1EB17E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37D1DF1B" w:rsidP="4AF30515" w:rsidRDefault="37D1DF1B" w14:paraId="13EADA76" w14:textId="61A023DC">
      <w:pPr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4AF30515" w:rsidR="37D1DF1B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What is the ENOUGH Grant?</w:t>
      </w:r>
    </w:p>
    <w:p w:rsidR="068D5FAC" w:rsidP="4AF30515" w:rsidRDefault="068D5FAC" w14:paraId="1E4FABE6" w14:textId="2773C514">
      <w:pPr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</w:rPr>
      </w:pPr>
      <w:r w:rsidRPr="4AF30515" w:rsidR="068D5FAC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</w:rPr>
        <w:t>Facilitated By: Subira Brown (Senior Project Manager)</w:t>
      </w:r>
    </w:p>
    <w:p w:rsidR="37D1DF1B" w:rsidP="4AF30515" w:rsidRDefault="37D1DF1B" w14:paraId="6A2F3CAB" w14:textId="7983F0A0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F30515" w:rsidR="37D1DF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A federal initiative to eradicate childhood poverty. </w:t>
      </w:r>
    </w:p>
    <w:p w:rsidR="37D1DF1B" w:rsidP="4AF30515" w:rsidRDefault="37D1DF1B" w14:paraId="1780DE4B" w14:textId="47539569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37D1DF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It is set to address 5 pillars: Economic Mobility, Education, Health, Housing Stabilization, Policy &amp; Influence, and Workforce Development.</w:t>
      </w:r>
    </w:p>
    <w:p w:rsidR="37D1DF1B" w:rsidP="4AF30515" w:rsidRDefault="37D1DF1B" w14:paraId="7FDF55BD" w14:textId="77B8EAE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37D1DF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What we aim to do with this grant - Support PSO through partnerships, shared data, and aligned strategies.</w:t>
      </w:r>
    </w:p>
    <w:p w:rsidR="4AF30515" w:rsidP="4AF30515" w:rsidRDefault="4AF30515" w14:paraId="77DBB15A" w14:textId="3AEA4493">
      <w:pPr>
        <w:pStyle w:val="ListParagraph"/>
        <w:spacing w:before="0" w:beforeAutospacing="off" w:after="0" w:afterAutospacing="off"/>
        <w:ind w:left="72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1BFF5C3C" w:rsidP="4AF30515" w:rsidRDefault="1BFF5C3C" w14:paraId="03D38E63" w14:textId="65ECDE37">
      <w:pPr>
        <w:pStyle w:val="Normal"/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F30515" w:rsidR="1BFF5C3C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Exploration: “</w:t>
      </w:r>
      <w:r w:rsidRPr="4AF30515" w:rsidR="1BFF5C3C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What's</w:t>
      </w:r>
      <w:r w:rsidRPr="4AF30515" w:rsidR="1BFF5C3C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in your community?”</w:t>
      </w:r>
    </w:p>
    <w:p w:rsidR="2973949D" w:rsidP="4AF30515" w:rsidRDefault="2973949D" w14:paraId="4E937C86" w14:textId="4F55624B">
      <w:pPr>
        <w:pStyle w:val="Normal"/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AF30515" w:rsidR="2973949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Facilitated By: Subira Brown (SPM) &amp; Brooke </w:t>
      </w:r>
      <w:r w:rsidRPr="4AF30515" w:rsidR="2973949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Epstein</w:t>
      </w:r>
      <w:r w:rsidRPr="4AF30515" w:rsidR="2973949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(APM)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4AF30515" w:rsidTr="4AF30515" w14:paraId="23A913A8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159AFD31" w14:textId="678AF7D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Community Asset Category</w:t>
            </w:r>
          </w:p>
          <w:p w:rsidR="4AF30515" w:rsidP="4AF30515" w:rsidRDefault="4AF30515" w14:paraId="2C648EB4" w14:textId="797C1BA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680" w:type="dxa"/>
            <w:tcMar/>
          </w:tcPr>
          <w:p w:rsidR="44D177C3" w:rsidP="4AF30515" w:rsidRDefault="44D177C3" w14:paraId="42942A5E" w14:textId="3137737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Count of Mentions</w:t>
            </w:r>
          </w:p>
          <w:p w:rsidR="4AF30515" w:rsidP="4AF30515" w:rsidRDefault="4AF30515" w14:paraId="1F5E8DCD" w14:textId="526FEA61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</w:tr>
      <w:tr w:rsidR="4AF30515" w:rsidTr="4AF30515" w14:paraId="1E2ADD99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3151CCEF" w14:textId="3467E5D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Health &amp; Wellness</w:t>
            </w:r>
          </w:p>
          <w:p w:rsidR="4AF30515" w:rsidP="4AF30515" w:rsidRDefault="4AF30515" w14:paraId="06B3637E" w14:textId="56C75A42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680" w:type="dxa"/>
            <w:tcMar/>
          </w:tcPr>
          <w:p w:rsidR="44D177C3" w:rsidP="4AF30515" w:rsidRDefault="44D177C3" w14:paraId="62FA4D1F" w14:textId="22594113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7</w:t>
            </w:r>
          </w:p>
        </w:tc>
      </w:tr>
      <w:tr w:rsidR="4AF30515" w:rsidTr="4AF30515" w14:paraId="7F1C4385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0113A0DD" w14:textId="04AEDB6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Education &amp; Youth Development</w:t>
            </w:r>
          </w:p>
          <w:p w:rsidR="4AF30515" w:rsidP="4AF30515" w:rsidRDefault="4AF30515" w14:paraId="3D0FFCB3" w14:textId="12C2AC4E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680" w:type="dxa"/>
            <w:tcMar/>
          </w:tcPr>
          <w:p w:rsidR="44D177C3" w:rsidP="4AF30515" w:rsidRDefault="44D177C3" w14:paraId="06A60DB3" w14:textId="3628748F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13</w:t>
            </w:r>
          </w:p>
        </w:tc>
      </w:tr>
      <w:tr w:rsidR="4AF30515" w:rsidTr="4AF30515" w14:paraId="178D68EE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27B46B38" w14:textId="7118848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Housing &amp; Homeownership</w:t>
            </w:r>
          </w:p>
        </w:tc>
        <w:tc>
          <w:tcPr>
            <w:tcW w:w="4680" w:type="dxa"/>
            <w:tcMar/>
          </w:tcPr>
          <w:p w:rsidR="44D177C3" w:rsidP="4AF30515" w:rsidRDefault="44D177C3" w14:paraId="5D08CDF8" w14:textId="0513405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7</w:t>
            </w:r>
          </w:p>
        </w:tc>
      </w:tr>
      <w:tr w:rsidR="4AF30515" w:rsidTr="4AF30515" w14:paraId="54540E79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4E165C69" w14:textId="111921F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Community Services &amp; Support</w:t>
            </w:r>
          </w:p>
        </w:tc>
        <w:tc>
          <w:tcPr>
            <w:tcW w:w="4680" w:type="dxa"/>
            <w:tcMar/>
          </w:tcPr>
          <w:p w:rsidR="44D177C3" w:rsidP="4AF30515" w:rsidRDefault="44D177C3" w14:paraId="6F67ECF9" w14:textId="5E9FEC6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10</w:t>
            </w:r>
          </w:p>
        </w:tc>
      </w:tr>
      <w:tr w:rsidR="4AF30515" w:rsidTr="4AF30515" w14:paraId="2FD86AD8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28FE8213" w14:textId="07CE227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Economic Development &amp; Jobs</w:t>
            </w:r>
          </w:p>
        </w:tc>
        <w:tc>
          <w:tcPr>
            <w:tcW w:w="4680" w:type="dxa"/>
            <w:tcMar/>
          </w:tcPr>
          <w:p w:rsidR="44D177C3" w:rsidP="4AF30515" w:rsidRDefault="44D177C3" w14:paraId="34D4A0E7" w14:textId="4E856E6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9</w:t>
            </w:r>
          </w:p>
        </w:tc>
      </w:tr>
      <w:tr w:rsidR="4AF30515" w:rsidTr="4AF30515" w14:paraId="231B89E4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25678C73" w14:textId="3677E94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Transportation &amp; Accessibility</w:t>
            </w:r>
          </w:p>
        </w:tc>
        <w:tc>
          <w:tcPr>
            <w:tcW w:w="4680" w:type="dxa"/>
            <w:tcMar/>
          </w:tcPr>
          <w:p w:rsidR="44D177C3" w:rsidP="4AF30515" w:rsidRDefault="44D177C3" w14:paraId="47FDA9AD" w14:textId="0AC0F0FC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3</w:t>
            </w:r>
          </w:p>
        </w:tc>
      </w:tr>
      <w:tr w:rsidR="4AF30515" w:rsidTr="4AF30515" w14:paraId="568A90F1">
        <w:trPr>
          <w:trHeight w:val="300"/>
        </w:trPr>
        <w:tc>
          <w:tcPr>
            <w:tcW w:w="4680" w:type="dxa"/>
            <w:tcMar/>
          </w:tcPr>
          <w:p w:rsidR="44D177C3" w:rsidP="4AF30515" w:rsidRDefault="44D177C3" w14:paraId="5CF1AC7D" w14:textId="4790F1B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AF30515" w:rsidR="44D177C3">
              <w:rPr>
                <w:rFonts w:ascii="Times New Roman" w:hAnsi="Times New Roman" w:eastAsia="Times New Roman" w:cs="Times New Roman"/>
                <w:sz w:val="24"/>
                <w:szCs w:val="24"/>
              </w:rPr>
              <w:t>Public Safety &amp; Justice</w:t>
            </w:r>
          </w:p>
        </w:tc>
        <w:tc>
          <w:tcPr>
            <w:tcW w:w="4680" w:type="dxa"/>
            <w:tcMar/>
          </w:tcPr>
          <w:p w:rsidR="44D177C3" w:rsidP="4AF30515" w:rsidRDefault="44D177C3" w14:paraId="59057884" w14:textId="305605AA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44D177C3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4</w:t>
            </w:r>
          </w:p>
        </w:tc>
      </w:tr>
    </w:tbl>
    <w:p w:rsidR="4AF30515" w:rsidP="4AF30515" w:rsidRDefault="4AF30515" w14:paraId="07D31662" w14:textId="6F9E731E">
      <w:pPr>
        <w:pStyle w:val="Normal"/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4AF30515" w:rsidP="4AF30515" w:rsidRDefault="4AF30515" w14:paraId="082F6000" w14:textId="6B88626E">
      <w:pPr>
        <w:pStyle w:val="Normal"/>
        <w:suppressLineNumbers w:val="0"/>
        <w:bidi w:val="0"/>
        <w:spacing w:before="0" w:beforeAutospacing="off" w:after="0" w:afterAutospacing="off" w:line="27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4AF30515" w:rsidP="4AF30515" w:rsidRDefault="4AF30515" w14:paraId="24E257AD" w14:textId="760971C0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4AF30515" w:rsidP="4AF30515" w:rsidRDefault="4AF30515" w14:paraId="1992BC64" w14:textId="6AE59260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4AF30515" w:rsidP="4AF30515" w:rsidRDefault="4AF30515" w14:paraId="38E7E594" w14:textId="1218B54A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4AF30515" w:rsidTr="4CDF0F00" w14:paraId="2216DACA">
        <w:trPr>
          <w:trHeight w:val="300"/>
        </w:trPr>
        <w:tc>
          <w:tcPr>
            <w:tcW w:w="4680" w:type="dxa"/>
            <w:tcMar/>
          </w:tcPr>
          <w:p w:rsidR="7FA6B19A" w:rsidP="4AF30515" w:rsidRDefault="7FA6B19A" w14:paraId="5F07F1AC" w14:textId="47FBEC5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  <w:t>Community Services &amp; Support</w:t>
            </w:r>
          </w:p>
          <w:p w:rsidR="4AF30515" w:rsidP="4AF30515" w:rsidRDefault="4AF30515" w14:paraId="6F0B255A" w14:textId="6FBAF7F5">
            <w:pPr>
              <w:pStyle w:val="ListParagraph"/>
              <w:spacing w:before="240" w:beforeAutospacing="off" w:after="240" w:afterAutospacing="off"/>
              <w:ind w:left="720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7FA6B19A" w:rsidP="4AF30515" w:rsidRDefault="7FA6B19A" w14:paraId="7FF3D389" w14:textId="52C99C4A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24/7 Parent Helpline</w:t>
            </w:r>
          </w:p>
          <w:p w:rsidR="7FA6B19A" w:rsidP="4AF30515" w:rsidRDefault="7FA6B19A" w14:paraId="716E91BA" w14:textId="687F6FBD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Free </w:t>
            </w: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child care</w:t>
            </w: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 xml:space="preserve"> + transportation</w:t>
            </w:r>
          </w:p>
          <w:p w:rsidR="7FA6B19A" w:rsidP="4AF30515" w:rsidRDefault="7FA6B19A" w14:paraId="1ED9C931" w14:textId="50DFFAAC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In-home daycare providers</w:t>
            </w:r>
          </w:p>
          <w:p w:rsidR="7FA6B19A" w:rsidP="4AF30515" w:rsidRDefault="7FA6B19A" w14:paraId="5F2C208E" w14:textId="127310CF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Childcare provider support</w:t>
            </w:r>
          </w:p>
          <w:p w:rsidR="7FA6B19A" w:rsidP="4AF30515" w:rsidRDefault="7FA6B19A" w14:paraId="542F9693" w14:textId="3DF0E60F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Village of Love &amp; Resistance</w:t>
            </w:r>
          </w:p>
          <w:p w:rsidR="4AF30515" w:rsidP="4AF30515" w:rsidRDefault="4AF30515" w14:paraId="3AC7895D" w14:textId="3E93CE0A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CDF0F00" w:rsidR="4CDF0F00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UA House</w:t>
            </w:r>
          </w:p>
          <w:p w:rsidR="7FA6B19A" w:rsidP="4AF30515" w:rsidRDefault="7FA6B19A" w14:paraId="5F994132" w14:textId="3B5F1E79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color w:val="auto"/>
                <w:sz w:val="24"/>
                <w:szCs w:val="24"/>
                <w:lang w:val="en-US" w:eastAsia="ja-JP" w:bidi="ar-SA"/>
              </w:rPr>
              <w:t>First Apostolic Faith Church</w:t>
            </w:r>
          </w:p>
          <w:p w:rsidR="7FA6B19A" w:rsidP="4AF30515" w:rsidRDefault="7FA6B19A" w14:paraId="02E63814" w14:textId="38AB0C9E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Church/faith-based charity</w:t>
            </w:r>
          </w:p>
          <w:p w:rsidR="4AF30515" w:rsidP="4AF30515" w:rsidRDefault="4AF30515" w14:paraId="47796529" w14:textId="2F603CDA">
            <w:pPr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</w:p>
          <w:p w:rsidR="4AF30515" w:rsidP="4AF30515" w:rsidRDefault="4AF30515" w14:paraId="20BD87DD" w14:textId="0C65E33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680" w:type="dxa"/>
            <w:tcMar/>
          </w:tcPr>
          <w:p w:rsidR="7FA6B19A" w:rsidP="4AF30515" w:rsidRDefault="7FA6B19A" w14:paraId="42B8E316" w14:textId="1069522E">
            <w:pPr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  <w:t>Economic Development &amp; Employment</w:t>
            </w:r>
          </w:p>
          <w:p w:rsidR="7FA6B19A" w:rsidP="4AF30515" w:rsidRDefault="7FA6B19A" w14:paraId="656D779D" w14:textId="261A2F2C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YouthWorks</w:t>
            </w:r>
          </w:p>
          <w:p w:rsidR="7FA6B19A" w:rsidP="4AF30515" w:rsidRDefault="7FA6B19A" w14:paraId="5D09A60B" w14:textId="069E0F2A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Hospitality industry</w:t>
            </w:r>
          </w:p>
          <w:p w:rsidR="7FA6B19A" w:rsidP="4AF30515" w:rsidRDefault="7FA6B19A" w14:paraId="4B4CEA28" w14:textId="34AFF21D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Free workforce development &amp; education</w:t>
            </w:r>
          </w:p>
          <w:p w:rsidR="7FA6B19A" w:rsidP="4AF30515" w:rsidRDefault="7FA6B19A" w14:paraId="0A9C4983" w14:textId="6AE127E0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Power House</w:t>
            </w:r>
          </w:p>
          <w:p w:rsidR="7FA6B19A" w:rsidP="4AF30515" w:rsidRDefault="7FA6B19A" w14:paraId="34C826B2" w14:textId="0ACCC14C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Public markets</w:t>
            </w:r>
          </w:p>
          <w:p w:rsidR="7FA6B19A" w:rsidP="4AF30515" w:rsidRDefault="7FA6B19A" w14:paraId="339FCC8F" w14:textId="0FE4F7A1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Corner stores</w:t>
            </w:r>
          </w:p>
          <w:p w:rsidR="7FA6B19A" w:rsidP="4AF30515" w:rsidRDefault="7FA6B19A" w14:paraId="5592E618" w14:textId="741167EE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Farmers market</w:t>
            </w:r>
          </w:p>
          <w:p w:rsidR="7FA6B19A" w:rsidP="4AF30515" w:rsidRDefault="7FA6B19A" w14:paraId="1A99C139" w14:textId="426A0AB6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Monument Street shops</w:t>
            </w:r>
          </w:p>
          <w:p w:rsidR="7FA6B19A" w:rsidP="4AF30515" w:rsidRDefault="7FA6B19A" w14:paraId="2DF4C9C1" w14:textId="636CC0EF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7FA6B19A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Barber shops</w:t>
            </w:r>
          </w:p>
          <w:p w:rsidR="4AF30515" w:rsidP="4AF30515" w:rsidRDefault="4AF30515" w14:paraId="57735058" w14:textId="653FDCF5">
            <w:pPr>
              <w:spacing w:before="240" w:beforeAutospacing="off" w:after="240" w:afterAutospacing="off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</w:p>
          <w:p w:rsidR="4AF30515" w:rsidP="4AF30515" w:rsidRDefault="4AF30515" w14:paraId="38C43234" w14:textId="4C2172E0">
            <w:pPr>
              <w:pStyle w:val="ListParagraph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</w:tc>
      </w:tr>
      <w:tr w:rsidR="4AF30515" w:rsidTr="4CDF0F00" w14:paraId="2490116A">
        <w:trPr>
          <w:trHeight w:val="300"/>
        </w:trPr>
        <w:tc>
          <w:tcPr>
            <w:tcW w:w="4680" w:type="dxa"/>
            <w:tcMar/>
          </w:tcPr>
          <w:p w:rsidR="3D6DBBC4" w:rsidP="4AF30515" w:rsidRDefault="3D6DBBC4" w14:paraId="16A9F765" w14:textId="617E0329">
            <w:pPr>
              <w:pStyle w:val="ListParagraph"/>
              <w:spacing w:before="240" w:beforeAutospacing="off" w:after="240" w:afterAutospacing="off"/>
              <w:ind w:left="720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  <w:t>Education &amp; Youth Development</w:t>
            </w:r>
          </w:p>
          <w:p w:rsidR="4AF30515" w:rsidP="4AF30515" w:rsidRDefault="4AF30515" w14:paraId="2ABCA2F4" w14:textId="3F75CEE8">
            <w:pPr>
              <w:pStyle w:val="ListParagraph"/>
              <w:spacing w:before="240" w:beforeAutospacing="off" w:after="240" w:afterAutospacing="off"/>
              <w:ind w:left="720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</w:p>
          <w:p w:rsidR="3D6DBBC4" w:rsidP="4AF30515" w:rsidRDefault="3D6DBBC4" w14:paraId="61A50956" w14:textId="49611649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Crossroads School</w:t>
            </w:r>
          </w:p>
          <w:p w:rsidR="3D6DBBC4" w:rsidP="4AF30515" w:rsidRDefault="3D6DBBC4" w14:paraId="3846B371" w14:textId="44F708A6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College &amp; career readiness (K–12)</w:t>
            </w:r>
          </w:p>
          <w:p w:rsidR="3D6DBBC4" w:rsidP="4AF30515" w:rsidRDefault="3D6DBBC4" w14:paraId="4A3EC23F" w14:textId="0DBE986E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Dunbar High School</w:t>
            </w:r>
          </w:p>
          <w:p w:rsidR="3D6DBBC4" w:rsidP="4AF30515" w:rsidRDefault="3D6DBBC4" w14:paraId="12608FD8" w14:textId="34799C52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Hopkins School of Medicine &amp; Nursing</w:t>
            </w:r>
          </w:p>
          <w:p w:rsidR="3D6DBBC4" w:rsidP="4AF30515" w:rsidRDefault="3D6DBBC4" w14:paraId="27CA9B6F" w14:textId="5E6B1268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Libraries</w:t>
            </w:r>
          </w:p>
          <w:p w:rsidR="3D6DBBC4" w:rsidP="4AF30515" w:rsidRDefault="3D6DBBC4" w14:paraId="1D44860A" w14:textId="4EF1903F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Museums</w:t>
            </w:r>
          </w:p>
          <w:p w:rsidR="3D6DBBC4" w:rsidP="4AF30515" w:rsidRDefault="3D6DBBC4" w14:paraId="64185819" w14:textId="7C6108AD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Parenting classes</w:t>
            </w:r>
          </w:p>
          <w:p w:rsidR="3D6DBBC4" w:rsidP="4AF30515" w:rsidRDefault="3D6DBBC4" w14:paraId="59B2647D" w14:textId="09DE4881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Baltimore Police Cadet Program</w:t>
            </w:r>
          </w:p>
          <w:p w:rsidR="3D6DBBC4" w:rsidP="4AF30515" w:rsidRDefault="3D6DBBC4" w14:paraId="308AED36" w14:textId="585FA6A3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Junior cadet events/scholarships</w:t>
            </w:r>
          </w:p>
          <w:p w:rsidR="3D6DBBC4" w:rsidP="4AF30515" w:rsidRDefault="3D6DBBC4" w14:paraId="6B463F40" w14:textId="19835D57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City Springs Elementary</w:t>
            </w:r>
          </w:p>
          <w:p w:rsidR="3D6DBBC4" w:rsidP="4AF30515" w:rsidRDefault="3D6DBBC4" w14:paraId="74F370C7" w14:textId="65BD7586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Outreach, community service</w:t>
            </w:r>
          </w:p>
          <w:p w:rsidR="3D6DBBC4" w:rsidP="4AF30515" w:rsidRDefault="3D6DBBC4" w14:paraId="5141C8FB" w14:textId="5B1BFE5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3D6DBBC4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Weekend mass (some youth/education overlap)</w:t>
            </w:r>
          </w:p>
          <w:p w:rsidR="4AF30515" w:rsidP="4AF30515" w:rsidRDefault="4AF30515" w14:paraId="41DB0A63" w14:textId="48FD0778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680" w:type="dxa"/>
            <w:tcMar/>
          </w:tcPr>
          <w:p w:rsidR="163B5BE7" w:rsidP="4AF30515" w:rsidRDefault="163B5BE7" w14:paraId="0770E8F4" w14:textId="197AC4ED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single"/>
                <w:lang w:val="en-US"/>
              </w:rPr>
            </w:pPr>
            <w:r w:rsidRPr="4AF30515" w:rsidR="163B5BE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single"/>
                <w:lang w:val="en-US"/>
              </w:rPr>
              <w:t>Health &amp; Wellness</w:t>
            </w:r>
          </w:p>
          <w:p w:rsidR="0DA6A576" w:rsidP="4AF30515" w:rsidRDefault="0DA6A576" w14:paraId="658E1EAC" w14:textId="5CB1969A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Bloomberg School of Public Health</w:t>
            </w:r>
          </w:p>
          <w:p w:rsidR="0DA6A576" w:rsidP="4AF30515" w:rsidRDefault="0DA6A576" w14:paraId="2C5A0EAA" w14:textId="25704157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Ronald McDonald House</w:t>
            </w:r>
          </w:p>
          <w:p w:rsidR="0DA6A576" w:rsidP="4AF30515" w:rsidRDefault="0DA6A576" w14:paraId="0E4C233A" w14:textId="4A6B596A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Health Department</w:t>
            </w:r>
          </w:p>
          <w:p w:rsidR="0DA6A576" w:rsidP="4AF30515" w:rsidRDefault="0DA6A576" w14:paraId="7A211D15" w14:textId="240D16D4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Safe sleeping resources</w:t>
            </w:r>
          </w:p>
          <w:p w:rsidR="0DA6A576" w:rsidP="4AF30515" w:rsidRDefault="0DA6A576" w14:paraId="6E86D27E" w14:textId="0583F9C8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Evidence-based family support</w:t>
            </w:r>
          </w:p>
          <w:p w:rsidR="0DA6A576" w:rsidP="4AF30515" w:rsidRDefault="0DA6A576" w14:paraId="7979AF6B" w14:textId="601EFB6C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Weatherization &amp; energy programs</w:t>
            </w:r>
          </w:p>
          <w:p w:rsidR="0DA6A576" w:rsidP="4AF30515" w:rsidRDefault="0DA6A576" w14:paraId="7B676A9F" w14:textId="04A177DC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0DA6A57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Lead hazard reduction</w:t>
            </w:r>
          </w:p>
          <w:p w:rsidR="7D486DFB" w:rsidP="4AF30515" w:rsidRDefault="7D486DFB" w14:paraId="372604A5" w14:textId="7556A645">
            <w:pPr>
              <w:pStyle w:val="Normal"/>
              <w:spacing w:before="240" w:beforeAutospacing="off" w:after="240" w:afterAutospacing="off"/>
              <w:ind w:left="0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  <w:r w:rsidRPr="4AF30515" w:rsidR="7D486DFB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  <w:t>_____________________________________</w:t>
            </w:r>
          </w:p>
          <w:p w:rsidR="4268B796" w:rsidP="4AF30515" w:rsidRDefault="4268B796" w14:paraId="33F59010" w14:textId="702F96C4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  <w:t>Housing &amp; Homeownership</w:t>
            </w:r>
          </w:p>
          <w:p w:rsidR="4268B796" w:rsidP="4AF30515" w:rsidRDefault="4268B796" w14:paraId="5C114AA6" w14:textId="17D81DAE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Homeownership incentives</w:t>
            </w:r>
          </w:p>
          <w:p w:rsidR="4268B796" w:rsidP="4AF30515" w:rsidRDefault="4268B796" w14:paraId="51570D9D" w14:textId="0C40E640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First-time homebuyer programs</w:t>
            </w:r>
          </w:p>
          <w:p w:rsidR="4268B796" w:rsidP="4AF30515" w:rsidRDefault="4268B796" w14:paraId="3D8AED40" w14:textId="0F2FA3F5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Emergency mortgage &amp; housing assist</w:t>
            </w:r>
          </w:p>
          <w:p w:rsidR="4268B796" w:rsidP="4AF30515" w:rsidRDefault="4268B796" w14:paraId="3FCD4ED0" w14:textId="41B91C45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Vacant housing strategies</w:t>
            </w:r>
          </w:p>
          <w:p w:rsidR="4268B796" w:rsidP="4AF30515" w:rsidRDefault="4268B796" w14:paraId="53817695" w14:textId="35661C12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Buying Into Baltimore</w:t>
            </w:r>
          </w:p>
          <w:p w:rsidR="4268B796" w:rsidP="4AF30515" w:rsidRDefault="4268B796" w14:paraId="4D812293" w14:textId="2B8E8574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Tax sale coordination &amp; prevention</w:t>
            </w:r>
          </w:p>
          <w:p w:rsidR="4268B796" w:rsidP="4AF30515" w:rsidRDefault="4268B796" w14:paraId="0AA25AB9" w14:textId="1ACB40EA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4268B796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Physical space for programs</w:t>
            </w:r>
          </w:p>
          <w:p w:rsidR="4AF30515" w:rsidP="4AF30515" w:rsidRDefault="4AF30515" w14:paraId="4FDA6EF1" w14:textId="00051C9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</w:tr>
      <w:tr w:rsidR="4AF30515" w:rsidTr="4CDF0F00" w14:paraId="6ABE68D8">
        <w:trPr>
          <w:trHeight w:val="300"/>
        </w:trPr>
        <w:tc>
          <w:tcPr>
            <w:tcW w:w="4680" w:type="dxa"/>
            <w:tcMar/>
          </w:tcPr>
          <w:p w:rsidR="123A7BF9" w:rsidP="4AF30515" w:rsidRDefault="123A7BF9" w14:paraId="065A0406" w14:textId="2D41D2F7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  <w:r w:rsidRPr="4AF30515" w:rsidR="123A7BF9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  <w:t>Transportation &amp; Accessibility</w:t>
            </w:r>
          </w:p>
          <w:p w:rsidR="123A7BF9" w:rsidP="4AF30515" w:rsidRDefault="123A7BF9" w14:paraId="79E9C2A9" w14:textId="1B7515D2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123A7BF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Public buses</w:t>
            </w:r>
          </w:p>
          <w:p w:rsidR="123A7BF9" w:rsidP="4AF30515" w:rsidRDefault="123A7BF9" w14:paraId="3EB0692A" w14:textId="13D0E02E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123A7BF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Transportation services</w:t>
            </w:r>
          </w:p>
          <w:p w:rsidR="123A7BF9" w:rsidP="4AF30515" w:rsidRDefault="123A7BF9" w14:paraId="39CE7996" w14:textId="51D56F40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123A7BF9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Accessibility via programs (e.g., childcare with transport)</w:t>
            </w:r>
          </w:p>
          <w:p w:rsidR="4AF30515" w:rsidP="4AF30515" w:rsidRDefault="4AF30515" w14:paraId="2322415B" w14:textId="0104E3FF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4680" w:type="dxa"/>
            <w:tcMar/>
          </w:tcPr>
          <w:p w:rsidR="60130513" w:rsidP="4AF30515" w:rsidRDefault="60130513" w14:paraId="7FA4AB37" w14:textId="32260816">
            <w:pPr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</w:pPr>
            <w:r w:rsidRPr="4AF30515" w:rsidR="60130513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u w:val="single"/>
                <w:lang w:val="en-US"/>
              </w:rPr>
              <w:t>Public Safety &amp; Justice</w:t>
            </w:r>
          </w:p>
          <w:p w:rsidR="4AF30515" w:rsidP="4AF30515" w:rsidRDefault="4AF30515" w14:paraId="55780FE2" w14:textId="1E49630C">
            <w:pPr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4"/>
                <w:szCs w:val="24"/>
                <w:lang w:val="en-US"/>
              </w:rPr>
            </w:pPr>
          </w:p>
          <w:p w:rsidR="60130513" w:rsidP="4AF30515" w:rsidRDefault="60130513" w14:paraId="2695B077" w14:textId="376077D9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60130513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Baltimore Police Cadet Program (also in Youth)</w:t>
            </w:r>
          </w:p>
          <w:p w:rsidR="60130513" w:rsidP="4AF30515" w:rsidRDefault="60130513" w14:paraId="78AE8D42" w14:textId="75456DFC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60130513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Police accountability</w:t>
            </w:r>
          </w:p>
          <w:p w:rsidR="60130513" w:rsidP="4AF30515" w:rsidRDefault="60130513" w14:paraId="3C269DC5" w14:textId="38103B9D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60130513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Community outreach events</w:t>
            </w:r>
          </w:p>
          <w:p w:rsidR="60130513" w:rsidP="4AF30515" w:rsidRDefault="60130513" w14:paraId="51A75446" w14:textId="287DD500">
            <w:pPr>
              <w:pStyle w:val="ListParagraph"/>
              <w:numPr>
                <w:ilvl w:val="0"/>
                <w:numId w:val="1"/>
              </w:numPr>
              <w:spacing w:before="240" w:beforeAutospacing="off" w:after="24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60130513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  <w:t>Emergency preparedness</w:t>
            </w:r>
          </w:p>
          <w:p w:rsidR="4AF30515" w:rsidP="4AF30515" w:rsidRDefault="4AF30515" w14:paraId="54BB1570" w14:textId="11CAD068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</w:tc>
      </w:tr>
    </w:tbl>
    <w:p w:rsidR="4AF30515" w:rsidP="4AF30515" w:rsidRDefault="4AF30515" w14:paraId="74B3E2A1" w14:textId="324638D5">
      <w:pPr>
        <w:pStyle w:val="Normal"/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4E6EEA3" w:rsidP="4AF30515" w:rsidRDefault="54E6EEA3" w14:paraId="3E2C9EFD" w14:textId="2A79EB08">
      <w:pPr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4E6EEA3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  <w:t>Engagement: Data Walk</w:t>
      </w:r>
      <w:r w:rsidRPr="4AF30515" w:rsidR="23A4615E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  <w:t xml:space="preserve"> – </w:t>
      </w:r>
      <w:r w:rsidRPr="4AF30515" w:rsidR="54E6EEA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>Subira</w:t>
      </w:r>
      <w:r w:rsidRPr="4AF30515" w:rsidR="23A4615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lang w:val="en-US"/>
        </w:rPr>
        <w:t xml:space="preserve"> and Tyronda</w:t>
      </w:r>
      <w:r w:rsidRPr="4AF30515" w:rsidR="54E6EEA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sz w:val="24"/>
          <w:szCs w:val="24"/>
          <w:lang w:val="en-US"/>
        </w:rPr>
        <w:t xml:space="preserve"> </w:t>
      </w:r>
      <w:r w:rsidRPr="4AF30515" w:rsidR="54E6EEA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displayed key data on the projector throughout the session, allowing participants to visually </w:t>
      </w:r>
      <w:r w:rsidRPr="4AF30515" w:rsidR="54E6EEA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observe</w:t>
      </w:r>
      <w:r w:rsidRPr="4AF30515" w:rsidR="54E6EEA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and analyze the information presented during the data walk. This supported a clearer understanding of trends and disparities within the PSO community.</w:t>
      </w:r>
    </w:p>
    <w:p w:rsidR="4AF30515" w:rsidP="4AF30515" w:rsidRDefault="4AF30515" w14:paraId="24A478BE" w14:textId="1F6A997E">
      <w:pPr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4E2CAC5F" w:rsidP="4AF30515" w:rsidRDefault="4E2CAC5F" w14:paraId="3179AA5E" w14:textId="6E64DC26">
      <w:pPr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</w:pPr>
      <w:r w:rsidRPr="4AF30515" w:rsidR="4E2CAC5F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  <w:t>What stood out during this data walk?</w:t>
      </w:r>
    </w:p>
    <w:p w:rsidR="4AF30515" w:rsidP="4AF30515" w:rsidRDefault="4AF30515" w14:paraId="218FD0E4" w14:textId="4B1D14E2">
      <w:pPr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</w:pPr>
    </w:p>
    <w:p w:rsidR="6FF067D4" w:rsidP="4AF30515" w:rsidRDefault="6FF067D4" w14:paraId="33FF782A" w14:textId="30216FF3">
      <w:pPr>
        <w:pStyle w:val="Normal"/>
        <w:spacing w:before="0" w:beforeAutospacing="off" w:after="0" w:afterAutospacing="off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single"/>
          <w:lang w:val="en-US"/>
        </w:rPr>
      </w:pPr>
      <w:r w:rsidRPr="4AF30515" w:rsidR="6FF067D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sz w:val="24"/>
          <w:szCs w:val="24"/>
          <w:u w:val="single"/>
          <w:lang w:val="en-US"/>
        </w:rPr>
        <w:t xml:space="preserve">Demographics </w:t>
      </w:r>
    </w:p>
    <w:p w:rsidR="6FF067D4" w:rsidP="4AF30515" w:rsidRDefault="6FF067D4" w14:paraId="4B238445" w14:textId="418EE7C2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6FF067D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PSO is </w:t>
      </w:r>
      <w:r w:rsidRPr="4AF30515" w:rsidR="6FF067D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predominantly African</w:t>
      </w:r>
      <w:r w:rsidRPr="4AF30515" w:rsidR="6FF067D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American.</w:t>
      </w:r>
    </w:p>
    <w:p w:rsidR="6FF067D4" w:rsidP="4AF30515" w:rsidRDefault="6FF067D4" w14:paraId="5D4B89A6" w14:textId="4355C444">
      <w:pPr>
        <w:pStyle w:val="ListParagraph"/>
        <w:numPr>
          <w:ilvl w:val="0"/>
          <w:numId w:val="1"/>
        </w:numPr>
        <w:suppressLineNumbers w:val="0"/>
        <w:bidi w:val="0"/>
        <w:spacing w:before="240" w:beforeAutospacing="off" w:after="240" w:afterAutospacing="off" w:line="279" w:lineRule="auto"/>
        <w:ind w:left="720" w:right="0" w:hanging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6FF067D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 HOH</w:t>
      </w:r>
      <w:r w:rsidRPr="4AF30515" w:rsidR="66A59A4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’s </w:t>
      </w:r>
      <w:r w:rsidRPr="4AF30515" w:rsidR="6FF067D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in this footprint are </w:t>
      </w:r>
      <w:r w:rsidRPr="4AF30515" w:rsidR="0159BC3A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primarily </w:t>
      </w:r>
      <w:r w:rsidRPr="4AF30515" w:rsidR="6FF067D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single mothers.</w:t>
      </w:r>
    </w:p>
    <w:p w:rsidR="5EC6DC33" w:rsidP="4AF30515" w:rsidRDefault="5EC6DC33" w14:paraId="55003B0E" w14:textId="55C4B4D0">
      <w:pPr>
        <w:pStyle w:val="Normal"/>
        <w:suppressLineNumbers w:val="0"/>
        <w:bidi w:val="0"/>
        <w:spacing w:before="240" w:beforeAutospacing="off" w:after="240" w:afterAutospacing="off" w:line="279" w:lineRule="auto"/>
        <w:ind w:left="0" w:right="0" w:hanging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  <w:t xml:space="preserve">Housing &amp; 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  <w:t>Affordability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  <w:t xml:space="preserve"> </w:t>
      </w:r>
    </w:p>
    <w:p w:rsidR="5EC6DC33" w:rsidP="4AF30515" w:rsidRDefault="5EC6DC33" w14:paraId="3C197F20" w14:textId="26C09E94">
      <w:pPr>
        <w:pStyle w:val="ListParagraph"/>
        <w:numPr>
          <w:ilvl w:val="0"/>
          <w:numId w:val="6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Multiple affordable housing is available within this footprint</w:t>
      </w:r>
    </w:p>
    <w:p w:rsidR="5EC6DC33" w:rsidP="4AF30515" w:rsidRDefault="5EC6DC33" w14:paraId="7889BFEF" w14:textId="61D8B472">
      <w:pPr>
        <w:pStyle w:val="ListParagraph"/>
        <w:numPr>
          <w:ilvl w:val="0"/>
          <w:numId w:val="6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80% of household income is spent on housing and transportation (indicative of 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high-cost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burden).</w:t>
      </w:r>
    </w:p>
    <w:p w:rsidR="5EC6DC33" w:rsidP="4AF30515" w:rsidRDefault="5EC6DC33" w14:paraId="0D215086" w14:textId="4179C774">
      <w:pPr>
        <w:pStyle w:val="ListParagraph"/>
        <w:numPr>
          <w:ilvl w:val="0"/>
          <w:numId w:val="6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There is 0% owner-occupied housing in PSO.</w:t>
      </w:r>
    </w:p>
    <w:p w:rsidR="5EC6DC33" w:rsidP="4AF30515" w:rsidRDefault="5EC6DC33" w14:paraId="4F8094DF" w14:textId="07C27481">
      <w:pPr>
        <w:pStyle w:val="ListParagraph"/>
        <w:numPr>
          <w:ilvl w:val="0"/>
          <w:numId w:val="6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PSO operates below the city-wide Area Median Income (AMI).</w:t>
      </w:r>
    </w:p>
    <w:p w:rsidR="5EC6DC33" w:rsidP="4AF30515" w:rsidRDefault="5EC6DC33" w14:paraId="585A2718" w14:textId="1A2BAC64">
      <w:pPr>
        <w:pStyle w:val="Normal"/>
        <w:bidi w:val="0"/>
        <w:spacing w:before="240" w:beforeAutospacing="off" w:after="240" w:afterAutospacing="off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  <w:t xml:space="preserve">Employment </w:t>
      </w:r>
    </w:p>
    <w:p w:rsidR="5EC6DC33" w:rsidP="4AF30515" w:rsidRDefault="5EC6DC33" w14:paraId="6E3C7CC8" w14:textId="0335625D">
      <w:pPr>
        <w:pStyle w:val="ListParagraph"/>
        <w:numPr>
          <w:ilvl w:val="0"/>
          <w:numId w:val="7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 employment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rate is below 25% for individuals aged 24 and older.</w:t>
      </w:r>
    </w:p>
    <w:p w:rsidR="5EC6DC33" w:rsidP="4AF30515" w:rsidRDefault="5EC6DC33" w14:paraId="289EA112" w14:textId="650D9898">
      <w:pPr>
        <w:pStyle w:val="Normal"/>
        <w:bidi w:val="0"/>
        <w:spacing w:before="240" w:beforeAutospacing="off" w:after="240" w:afterAutospacing="off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  <w:t xml:space="preserve">Health </w:t>
      </w:r>
    </w:p>
    <w:p w:rsidR="5EC6DC33" w:rsidP="4AF30515" w:rsidRDefault="5EC6DC33" w14:paraId="370A4C4B" w14:textId="1980D213">
      <w:pPr>
        <w:pStyle w:val="ListParagraph"/>
        <w:numPr>
          <w:ilvl w:val="0"/>
          <w:numId w:val="1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  <w:t>Lead Exposure:</w:t>
      </w:r>
      <w:r w:rsidRPr="4AF30515" w:rsidR="5EC6DC33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High risk</w:t>
      </w: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of lead exposure in the area.</w:t>
      </w:r>
    </w:p>
    <w:p w:rsidR="5EC6DC33" w:rsidP="4AF30515" w:rsidRDefault="5EC6DC33" w14:paraId="298BF418" w14:textId="1CC266BD">
      <w:pPr>
        <w:pStyle w:val="ListParagraph"/>
        <w:numPr>
          <w:ilvl w:val="0"/>
          <w:numId w:val="1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b w:val="0"/>
          <w:bCs w:val="0"/>
          <w:noProof w:val="0"/>
          <w:sz w:val="24"/>
          <w:szCs w:val="24"/>
          <w:lang w:val="en-US"/>
        </w:rPr>
        <w:t>Medical Services: PSO has a medical under-service score of 56.9</w:t>
      </w:r>
    </w:p>
    <w:p w:rsidR="5EC6DC33" w:rsidP="4AF30515" w:rsidRDefault="5EC6DC33" w14:paraId="19F06500" w14:textId="6B060A04">
      <w:pPr>
        <w:pStyle w:val="Normal"/>
        <w:bidi w:val="0"/>
        <w:spacing w:before="240" w:beforeAutospacing="off" w:after="240" w:afterAutospacing="off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u w:val="single"/>
          <w:lang w:val="en-US"/>
        </w:rPr>
        <w:t>Digital Access</w:t>
      </w:r>
    </w:p>
    <w:p w:rsidR="5EC6DC33" w:rsidP="4AF30515" w:rsidRDefault="5EC6DC33" w14:paraId="4811A786" w14:textId="1598420D">
      <w:pPr>
        <w:pStyle w:val="ListParagraph"/>
        <w:numPr>
          <w:ilvl w:val="0"/>
          <w:numId w:val="8"/>
        </w:numPr>
        <w:bidi w:val="0"/>
        <w:spacing w:before="240" w:beforeAutospacing="off" w:after="240" w:afterAutospacing="off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AF30515" w:rsidR="5EC6DC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16% of families do not have access to the internet.</w:t>
      </w:r>
    </w:p>
    <w:p w:rsidR="4D99EAA5" w:rsidP="4AF30515" w:rsidRDefault="4D99EAA5" w14:paraId="7AF2504B" w14:textId="6287DD4C">
      <w:pPr>
        <w:pStyle w:val="Normal"/>
        <w:bidi w:val="0"/>
        <w:spacing w:before="240" w:beforeAutospacing="off" w:after="240" w:afterAutospacing="off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</w:pPr>
      <w:r w:rsidRPr="4AF30515" w:rsidR="4D99EAA5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  <w:t>Data Review: What’s Missing? (Quantitative VS Qualitative)</w:t>
      </w:r>
    </w:p>
    <w:tbl>
      <w:tblPr>
        <w:tblStyle w:val="TableGrid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4AF30515" w:rsidTr="4AF30515" w14:paraId="57545513">
        <w:trPr>
          <w:trHeight w:val="300"/>
        </w:trPr>
        <w:tc>
          <w:tcPr>
            <w:tcW w:w="4680" w:type="dxa"/>
            <w:tcMar/>
          </w:tcPr>
          <w:p w:rsidR="2B8EB5D9" w:rsidP="4AF30515" w:rsidRDefault="2B8EB5D9" w14:paraId="6D65F87C" w14:textId="083A5419">
            <w:pPr>
              <w:pStyle w:val="Normal"/>
              <w:bidi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sz w:val="24"/>
                <w:szCs w:val="24"/>
                <w:u w:val="none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sz w:val="24"/>
                <w:szCs w:val="24"/>
                <w:u w:val="none"/>
                <w:lang w:val="en-US"/>
              </w:rPr>
              <w:t>Quantitative</w:t>
            </w:r>
          </w:p>
        </w:tc>
        <w:tc>
          <w:tcPr>
            <w:tcW w:w="4680" w:type="dxa"/>
            <w:tcMar/>
          </w:tcPr>
          <w:p w:rsidR="2B8EB5D9" w:rsidP="4AF30515" w:rsidRDefault="2B8EB5D9" w14:paraId="7E1B1D9E" w14:textId="57E9DC86">
            <w:pPr>
              <w:pStyle w:val="Normal"/>
              <w:bidi w:val="0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sz w:val="24"/>
                <w:szCs w:val="24"/>
                <w:u w:val="none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noProof w:val="0"/>
                <w:sz w:val="24"/>
                <w:szCs w:val="24"/>
                <w:u w:val="none"/>
                <w:lang w:val="en-US"/>
              </w:rPr>
              <w:t>Qualitative</w:t>
            </w:r>
          </w:p>
        </w:tc>
      </w:tr>
      <w:tr w:rsidR="4AF30515" w:rsidTr="4AF30515" w14:paraId="045D8320">
        <w:trPr>
          <w:trHeight w:val="300"/>
        </w:trPr>
        <w:tc>
          <w:tcPr>
            <w:tcW w:w="4680" w:type="dxa"/>
            <w:tcMar/>
          </w:tcPr>
          <w:p w:rsidR="2B8EB5D9" w:rsidP="4AF30515" w:rsidRDefault="2B8EB5D9" w14:paraId="51924C1E" w14:textId="0D776EAD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Homeownership vs renter data</w:t>
            </w:r>
          </w:p>
          <w:p w:rsidR="2B8EB5D9" w:rsidP="4AF30515" w:rsidRDefault="2B8EB5D9" w14:paraId="3F3A0641" w14:textId="6F3FB526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Isolation of housing and transportation within data</w:t>
            </w:r>
          </w:p>
          <w:p w:rsidR="2B8EB5D9" w:rsidP="4AF30515" w:rsidRDefault="2B8EB5D9" w14:paraId="6B6D4783" w14:textId="5BCA8C20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 xml:space="preserve">Vehicle 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accessibility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 xml:space="preserve"> data</w:t>
            </w:r>
          </w:p>
          <w:p w:rsidR="2B8EB5D9" w:rsidP="4AF30515" w:rsidRDefault="2B8EB5D9" w14:paraId="77C428C9" w14:textId="1B32C102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Accessibility to supermarkets</w:t>
            </w:r>
          </w:p>
          <w:p w:rsidR="2B8EB5D9" w:rsidP="4AF30515" w:rsidRDefault="2B8EB5D9" w14:paraId="55F0DBCB" w14:textId="7B0FDA04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Data: High Quality Child Care/Pre-K</w:t>
            </w:r>
          </w:p>
          <w:p w:rsidR="2B8EB5D9" w:rsidP="4AF30515" w:rsidRDefault="2B8EB5D9" w14:paraId="6B154086" w14:textId="297421E6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Accessibility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 xml:space="preserve"> to homeownership</w:t>
            </w:r>
          </w:p>
          <w:p w:rsidR="2B8EB5D9" w:rsidP="4AF30515" w:rsidRDefault="2B8EB5D9" w14:paraId="600B0DE5" w14:textId="379C20CE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  <w:t>Site Replacement/Revitalization on vacant sites</w:t>
            </w:r>
          </w:p>
          <w:p w:rsidR="4AF30515" w:rsidP="4AF30515" w:rsidRDefault="4AF30515" w14:paraId="26689536" w14:textId="17CFFB81">
            <w:pPr>
              <w:pStyle w:val="ListParagraph"/>
              <w:numPr>
                <w:ilvl w:val="0"/>
                <w:numId w:val="10"/>
              </w:num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US"/>
              </w:rPr>
            </w:pPr>
          </w:p>
          <w:p w:rsidR="4AF30515" w:rsidP="4AF30515" w:rsidRDefault="4AF30515" w14:paraId="3ACB5A06" w14:textId="7F96611A">
            <w:pPr>
              <w:bidi w:val="0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4AF30515" w:rsidP="4AF30515" w:rsidRDefault="4AF30515" w14:paraId="43143CB0" w14:textId="2005723F">
            <w:pPr>
              <w:pStyle w:val="Normal"/>
              <w:bidi w:val="0"/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680" w:type="dxa"/>
            <w:tcMar/>
          </w:tcPr>
          <w:p w:rsidR="2B8EB5D9" w:rsidP="4AF30515" w:rsidRDefault="2B8EB5D9" w14:paraId="32FE4CA9" w14:textId="593C411A">
            <w:pPr>
              <w:pStyle w:val="ListParagraph"/>
              <w:numPr>
                <w:ilvl w:val="0"/>
                <w:numId w:val="10"/>
              </w:numPr>
              <w:bidi w:val="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Accessibility to childcare/Pre-K</w:t>
            </w:r>
          </w:p>
          <w:p w:rsidR="2B8EB5D9" w:rsidP="4AF30515" w:rsidRDefault="2B8EB5D9" w14:paraId="62B77ECD" w14:textId="79633B51">
            <w:pPr>
              <w:pStyle w:val="ListParagraph"/>
              <w:numPr>
                <w:ilvl w:val="0"/>
                <w:numId w:val="10"/>
              </w:numPr>
              <w:bidi w:val="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Accessibility to media: libraries,</w:t>
            </w:r>
          </w:p>
          <w:p w:rsidR="2B8EB5D9" w:rsidP="4AF30515" w:rsidRDefault="2B8EB5D9" w14:paraId="729EB2B9" w14:textId="378B4A00">
            <w:pPr>
              <w:pStyle w:val="ListParagraph"/>
              <w:bidi w:val="0"/>
              <w:ind w:left="72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 xml:space="preserve"> computer labs, etc.</w:t>
            </w:r>
          </w:p>
          <w:p w:rsidR="2B8EB5D9" w:rsidP="4AF30515" w:rsidRDefault="2B8EB5D9" w14:paraId="6911063D" w14:textId="55551D8D">
            <w:pPr>
              <w:pStyle w:val="ListParagraph"/>
              <w:numPr>
                <w:ilvl w:val="0"/>
                <w:numId w:val="10"/>
              </w:numPr>
              <w:bidi w:val="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Accessibility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 xml:space="preserve"> to mental health resources within schools</w:t>
            </w:r>
          </w:p>
          <w:p w:rsidR="2B8EB5D9" w:rsidP="4AF30515" w:rsidRDefault="2B8EB5D9" w14:paraId="2BB5A5F2" w14:textId="28EFE2E1">
            <w:pPr>
              <w:pStyle w:val="ListParagraph"/>
              <w:numPr>
                <w:ilvl w:val="0"/>
                <w:numId w:val="10"/>
              </w:numPr>
              <w:bidi w:val="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</w:pP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 xml:space="preserve">Data: Programs 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immediately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 xml:space="preserve"> 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>impacted</w:t>
            </w:r>
            <w:r w:rsidRPr="4AF30515" w:rsidR="2B8EB5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US"/>
              </w:rPr>
              <w:t xml:space="preserve"> by federal funding</w:t>
            </w:r>
          </w:p>
        </w:tc>
      </w:tr>
    </w:tbl>
    <w:p w:rsidR="4AF30515" w:rsidP="4AF30515" w:rsidRDefault="4AF30515" w14:paraId="204C8A33" w14:textId="0D64055E">
      <w:pPr>
        <w:pStyle w:val="Normal"/>
        <w:bidi w:val="0"/>
        <w:spacing w:before="240" w:beforeAutospacing="off" w:after="240" w:afterAutospacing="off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lang w:val="en-US"/>
        </w:rPr>
      </w:pPr>
    </w:p>
    <w:p w:rsidR="77BD674A" w:rsidP="4AF30515" w:rsidRDefault="77BD674A" w14:paraId="2515229A" w14:textId="3A1CA283">
      <w:pPr>
        <w:pStyle w:val="Normal"/>
        <w:bidi w:val="0"/>
        <w:spacing w:before="240" w:beforeAutospacing="off" w:after="240" w:afterAutospacing="off"/>
        <w:ind w:left="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</w:pPr>
      <w:r w:rsidRPr="4AF30515" w:rsidR="77BD674A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>Check Out/</w:t>
      </w:r>
      <w:r w:rsidRPr="4AF30515" w:rsidR="44335026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 xml:space="preserve">Putting the </w:t>
      </w:r>
      <w:r w:rsidRPr="4AF30515" w:rsidR="25C1B43F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>a</w:t>
      </w:r>
      <w:r w:rsidRPr="4AF30515" w:rsidR="44335026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 xml:space="preserve">dvisory </w:t>
      </w:r>
      <w:r w:rsidRPr="4AF30515" w:rsidR="6481006F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>b</w:t>
      </w:r>
      <w:r w:rsidRPr="4AF30515" w:rsidR="44335026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 xml:space="preserve">oard </w:t>
      </w:r>
      <w:r w:rsidRPr="4AF30515" w:rsidR="4AE6D9C6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>into</w:t>
      </w:r>
      <w:r w:rsidRPr="4AF30515" w:rsidR="44335026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 xml:space="preserve"> </w:t>
      </w:r>
      <w:r w:rsidRPr="4AF30515" w:rsidR="14100A4C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>a</w:t>
      </w:r>
      <w:r w:rsidRPr="4AF30515" w:rsidR="44335026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4"/>
          <w:szCs w:val="24"/>
          <w:u w:val="none"/>
          <w:lang w:val="en-US"/>
        </w:rPr>
        <w:t xml:space="preserve">ction - </w:t>
      </w:r>
    </w:p>
    <w:p w:rsidR="494E8946" w:rsidP="4AF30515" w:rsidRDefault="494E8946" w14:paraId="03ECF9BD" w14:textId="517FEFA3">
      <w:pPr>
        <w:bidi w:val="0"/>
        <w:spacing w:before="240" w:beforeAutospacing="off" w:after="240" w:afterAutospacing="off"/>
      </w:pPr>
      <w:r w:rsidRPr="4AF30515" w:rsidR="494E894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We aim to ensure inclusivity and recognize the valuable work of active local initiatives. Who else should have a seat at the table? The more voices we include, the more resources we can unlock for the community.</w:t>
      </w:r>
    </w:p>
    <w:p w:rsidR="494E8946" w:rsidP="4AF30515" w:rsidRDefault="494E8946" w14:paraId="64B8CCE6" w14:textId="6CF31CD2">
      <w:pPr>
        <w:bidi w:val="0"/>
        <w:spacing w:before="240" w:beforeAutospacing="off" w:after="240" w:afterAutospacing="off"/>
      </w:pPr>
      <w:r w:rsidRPr="4AF30515" w:rsidR="494E894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 finalization of the ENOUGH Grant Track 1 is targeted for October 2025. If you're interested in joining the advisory board to support outreach and advocacy for the PSO community, we’d love to hear from you.</w:t>
      </w:r>
    </w:p>
    <w:p w:rsidR="6FF067D4" w:rsidP="1A49048C" w:rsidRDefault="6FF067D4" w14:paraId="17D63A18" w14:textId="5BA9D998">
      <w:pPr>
        <w:spacing w:before="240" w:beforeAutospacing="off" w:after="240" w:afterAutospacing="off"/>
        <w:ind/>
      </w:pPr>
      <w:r w:rsidRPr="1A49048C" w:rsidR="4CDF0F00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Our next meeting is tentatively scheduled for Wednesday, June 4, 2025.</w:t>
      </w:r>
    </w:p>
    <w:sectPr w:rsidR="0067314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45490e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ac576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95f78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c5ee9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ee5eb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4765601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4">
    <w:nsid w:val="6d54aa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6d73be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b1dfa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7dfd0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FDF"/>
    <w:rsid w:val="003379D3"/>
    <w:rsid w:val="00673140"/>
    <w:rsid w:val="00AA4FDF"/>
    <w:rsid w:val="0159BC3A"/>
    <w:rsid w:val="018D4A34"/>
    <w:rsid w:val="0255F258"/>
    <w:rsid w:val="068D5FAC"/>
    <w:rsid w:val="06FDD8B7"/>
    <w:rsid w:val="08F142E5"/>
    <w:rsid w:val="0910E234"/>
    <w:rsid w:val="097DEF48"/>
    <w:rsid w:val="0A163E1D"/>
    <w:rsid w:val="0A642A52"/>
    <w:rsid w:val="0A642A52"/>
    <w:rsid w:val="0ABB61B1"/>
    <w:rsid w:val="0BC2FFF0"/>
    <w:rsid w:val="0CAA18D2"/>
    <w:rsid w:val="0DA6A576"/>
    <w:rsid w:val="0F362313"/>
    <w:rsid w:val="123A7BF9"/>
    <w:rsid w:val="13D590B2"/>
    <w:rsid w:val="14100A4C"/>
    <w:rsid w:val="163B5BE7"/>
    <w:rsid w:val="182DE305"/>
    <w:rsid w:val="1968ABE4"/>
    <w:rsid w:val="1A49048C"/>
    <w:rsid w:val="1AA4FD3A"/>
    <w:rsid w:val="1BFF5C3C"/>
    <w:rsid w:val="1FBA4E17"/>
    <w:rsid w:val="20288316"/>
    <w:rsid w:val="20B0C0C1"/>
    <w:rsid w:val="20B0C0C1"/>
    <w:rsid w:val="2117F0FF"/>
    <w:rsid w:val="23A4615E"/>
    <w:rsid w:val="23AC2D2E"/>
    <w:rsid w:val="23B18E76"/>
    <w:rsid w:val="25C1B43F"/>
    <w:rsid w:val="27556545"/>
    <w:rsid w:val="2973949D"/>
    <w:rsid w:val="29883849"/>
    <w:rsid w:val="298A9B17"/>
    <w:rsid w:val="2AE68981"/>
    <w:rsid w:val="2AE68981"/>
    <w:rsid w:val="2B81BEF2"/>
    <w:rsid w:val="2B8EB5D9"/>
    <w:rsid w:val="31C7C091"/>
    <w:rsid w:val="325C1E54"/>
    <w:rsid w:val="325C1E54"/>
    <w:rsid w:val="363032E3"/>
    <w:rsid w:val="36EF0705"/>
    <w:rsid w:val="37D1DF1B"/>
    <w:rsid w:val="37E94115"/>
    <w:rsid w:val="3983C65B"/>
    <w:rsid w:val="3983C65B"/>
    <w:rsid w:val="3B6C409D"/>
    <w:rsid w:val="3BBE95F6"/>
    <w:rsid w:val="3BFE7462"/>
    <w:rsid w:val="3C6B69CE"/>
    <w:rsid w:val="3C9C0BB7"/>
    <w:rsid w:val="3C9C0BB7"/>
    <w:rsid w:val="3CE8CDC3"/>
    <w:rsid w:val="3D6DBBC4"/>
    <w:rsid w:val="3DC54C5D"/>
    <w:rsid w:val="403F2428"/>
    <w:rsid w:val="4268B796"/>
    <w:rsid w:val="43A61083"/>
    <w:rsid w:val="44335026"/>
    <w:rsid w:val="446260AE"/>
    <w:rsid w:val="44D177C3"/>
    <w:rsid w:val="44ED77AA"/>
    <w:rsid w:val="45BAC231"/>
    <w:rsid w:val="45D791B0"/>
    <w:rsid w:val="485EDA7D"/>
    <w:rsid w:val="494955F0"/>
    <w:rsid w:val="494955F0"/>
    <w:rsid w:val="494E8946"/>
    <w:rsid w:val="49667738"/>
    <w:rsid w:val="4AE6D9C6"/>
    <w:rsid w:val="4AF30515"/>
    <w:rsid w:val="4CDF0F00"/>
    <w:rsid w:val="4D7A0073"/>
    <w:rsid w:val="4D7A0073"/>
    <w:rsid w:val="4D99EAA5"/>
    <w:rsid w:val="4DFBD5C5"/>
    <w:rsid w:val="4E2CAC5F"/>
    <w:rsid w:val="4EBDE801"/>
    <w:rsid w:val="4FD7C25D"/>
    <w:rsid w:val="5070EC77"/>
    <w:rsid w:val="51D3D535"/>
    <w:rsid w:val="51D3D535"/>
    <w:rsid w:val="54DFB16B"/>
    <w:rsid w:val="54E6EEA3"/>
    <w:rsid w:val="55880F4D"/>
    <w:rsid w:val="55ED6620"/>
    <w:rsid w:val="5672362A"/>
    <w:rsid w:val="57851EF1"/>
    <w:rsid w:val="582A726D"/>
    <w:rsid w:val="5971262C"/>
    <w:rsid w:val="5A3E5E6A"/>
    <w:rsid w:val="5B19ABF2"/>
    <w:rsid w:val="5B23839A"/>
    <w:rsid w:val="5C16BA42"/>
    <w:rsid w:val="5C8666DD"/>
    <w:rsid w:val="5D347FCB"/>
    <w:rsid w:val="5D38E73A"/>
    <w:rsid w:val="5EC55808"/>
    <w:rsid w:val="5EC6DC33"/>
    <w:rsid w:val="60130513"/>
    <w:rsid w:val="60522F08"/>
    <w:rsid w:val="6150843C"/>
    <w:rsid w:val="63DEF88A"/>
    <w:rsid w:val="63F129E2"/>
    <w:rsid w:val="63F833C3"/>
    <w:rsid w:val="63F833C3"/>
    <w:rsid w:val="6437FEF9"/>
    <w:rsid w:val="6481006F"/>
    <w:rsid w:val="66A59A43"/>
    <w:rsid w:val="6807AB53"/>
    <w:rsid w:val="689040D1"/>
    <w:rsid w:val="6B5DD83A"/>
    <w:rsid w:val="6CA47DB4"/>
    <w:rsid w:val="6CD445BF"/>
    <w:rsid w:val="6E4B99FA"/>
    <w:rsid w:val="6E4B99FA"/>
    <w:rsid w:val="6E81FA99"/>
    <w:rsid w:val="6E81FA99"/>
    <w:rsid w:val="6FF067D4"/>
    <w:rsid w:val="726BEE4A"/>
    <w:rsid w:val="733BC430"/>
    <w:rsid w:val="74205DDB"/>
    <w:rsid w:val="757B3593"/>
    <w:rsid w:val="757B3593"/>
    <w:rsid w:val="762D8C57"/>
    <w:rsid w:val="7692C3DD"/>
    <w:rsid w:val="77732A4F"/>
    <w:rsid w:val="77BD674A"/>
    <w:rsid w:val="78F7962B"/>
    <w:rsid w:val="7D486DFB"/>
    <w:rsid w:val="7D8ACEDB"/>
    <w:rsid w:val="7DFE1F6E"/>
    <w:rsid w:val="7E5AFF2E"/>
    <w:rsid w:val="7EEB1AA1"/>
    <w:rsid w:val="7FA6B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A4FDF"/>
  <w15:chartTrackingRefBased/>
  <w15:docId w15:val="{B5DFB575-8A94-4EE5-BF55-2393E26AD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4AF30515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image" Target="/media/image.jpg" Id="R08e0d7debd894a36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numbering" Target="numbering.xml" Id="Rf150967c86d34d14" /><Relationship Type="http://schemas.openxmlformats.org/officeDocument/2006/relationships/fontTable" Target="fontTable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8B6ED5900A947BB9ED71E54BB5E44" ma:contentTypeVersion="112" ma:contentTypeDescription="Create a new document." ma:contentTypeScope="" ma:versionID="03b328f11779d8476671ef94135c2dcd">
  <xsd:schema xmlns:xsd="http://www.w3.org/2001/XMLSchema" xmlns:xs="http://www.w3.org/2001/XMLSchema" xmlns:p="http://schemas.microsoft.com/office/2006/metadata/properties" xmlns:ns2="18840538-5219-4d0b-b1ef-d0ad309ea2b4" xmlns:ns3="81334e57-ad57-4db8-921d-47ff223957f0" targetNamespace="http://schemas.microsoft.com/office/2006/metadata/properties" ma:root="true" ma:fieldsID="1259cf85b862843a1e72c5d712f0ee5a" ns2:_="" ns3:_="">
    <xsd:import namespace="18840538-5219-4d0b-b1ef-d0ad309ea2b4"/>
    <xsd:import namespace="81334e57-ad57-4db8-921d-47ff223957f0"/>
    <xsd:element name="properties">
      <xsd:complexType>
        <xsd:sequence>
          <xsd:element name="documentManagement">
            <xsd:complexType>
              <xsd:all>
                <xsd:element ref="ns2:approval_x002d_evp" minOccurs="0"/>
                <xsd:element ref="ns2:approval_x002d_fin" minOccurs="0"/>
                <xsd:element ref="ns2:approval_x002d_date" minOccurs="0"/>
                <xsd:element ref="ns2:GeneralTopic" minOccurs="0"/>
                <xsd:element ref="ns2:USIPillar" minOccurs="0"/>
                <xsd:element ref="ns2:Month_x002c_YearSubmitted" minOccurs="0"/>
                <xsd:element ref="ns2:GeneralDescription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40538-5219-4d0b-b1ef-d0ad309ea2b4" elementFormDefault="qualified">
    <xsd:import namespace="http://schemas.microsoft.com/office/2006/documentManagement/types"/>
    <xsd:import namespace="http://schemas.microsoft.com/office/infopath/2007/PartnerControls"/>
    <xsd:element name="approval_x002d_evp" ma:index="8" nillable="true" ma:displayName="approval-evp" ma:internalName="approval_x002d_evp" ma:readOnly="false">
      <xsd:simpleType>
        <xsd:restriction base="dms:Text">
          <xsd:maxLength value="255"/>
        </xsd:restriction>
      </xsd:simpleType>
    </xsd:element>
    <xsd:element name="approval_x002d_fin" ma:index="9" nillable="true" ma:displayName="approval-fin" ma:internalName="approval_x002d_fin" ma:readOnly="false">
      <xsd:simpleType>
        <xsd:restriction base="dms:Text">
          <xsd:maxLength value="255"/>
        </xsd:restriction>
      </xsd:simpleType>
    </xsd:element>
    <xsd:element name="approval_x002d_date" ma:index="10" nillable="true" ma:displayName="approval-date" ma:internalName="approval_x002d_date" ma:readOnly="false">
      <xsd:simpleType>
        <xsd:restriction base="dms:Text">
          <xsd:maxLength value="255"/>
        </xsd:restriction>
      </xsd:simpleType>
    </xsd:element>
    <xsd:element name="GeneralTopic" ma:index="11" nillable="true" ma:displayName="General Topic" ma:internalName="GeneralTopic" ma:readOnly="false">
      <xsd:simpleType>
        <xsd:restriction base="dms:Text">
          <xsd:maxLength value="255"/>
        </xsd:restriction>
      </xsd:simpleType>
    </xsd:element>
    <xsd:element name="USIPillar" ma:index="12" nillable="true" ma:displayName="USI Pillar" ma:internalName="USIPillar" ma:readOnly="false">
      <xsd:simpleType>
        <xsd:restriction base="dms:Text">
          <xsd:maxLength value="255"/>
        </xsd:restriction>
      </xsd:simpleType>
    </xsd:element>
    <xsd:element name="Month_x002c_YearSubmitted" ma:index="13" nillable="true" ma:displayName="Month, Year Submitted" ma:format="DateOnly" ma:internalName="Month_x002c_YearSubmitted" ma:readOnly="false">
      <xsd:simpleType>
        <xsd:restriction base="dms:DateTime"/>
      </xsd:simpleType>
    </xsd:element>
    <xsd:element name="GeneralDescription" ma:index="14" nillable="true" ma:displayName="General Description" ma:internalName="GeneralDescription" ma:readOnly="false">
      <xsd:simpleType>
        <xsd:restriction base="dms:Text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1172689-9027-454c-93d9-07fbfc64a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34e57-ad57-4db8-921d-47ff223957f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a21ac0-cb4b-4e05-895d-6a28586637b4}" ma:internalName="TaxCatchAll" ma:showField="CatchAllData" ma:web="81334e57-ad57-4db8-921d-47ff22395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34e57-ad57-4db8-921d-47ff223957f0" xsi:nil="true"/>
    <lcf76f155ced4ddcb4097134ff3c332f xmlns="18840538-5219-4d0b-b1ef-d0ad309ea2b4">
      <Terms xmlns="http://schemas.microsoft.com/office/infopath/2007/PartnerControls"/>
    </lcf76f155ced4ddcb4097134ff3c332f>
    <USIPillar xmlns="18840538-5219-4d0b-b1ef-d0ad309ea2b4" xsi:nil="true"/>
    <Month_x002c_YearSubmitted xmlns="18840538-5219-4d0b-b1ef-d0ad309ea2b4" xsi:nil="true"/>
    <GeneralDescription xmlns="18840538-5219-4d0b-b1ef-d0ad309ea2b4" xsi:nil="true"/>
    <GeneralTopic xmlns="18840538-5219-4d0b-b1ef-d0ad309ea2b4" xsi:nil="true"/>
    <approval_x002d_fin xmlns="18840538-5219-4d0b-b1ef-d0ad309ea2b4" xsi:nil="true"/>
    <approval_x002d_evp xmlns="18840538-5219-4d0b-b1ef-d0ad309ea2b4" xsi:nil="true"/>
    <approval_x002d_date xmlns="18840538-5219-4d0b-b1ef-d0ad309ea2b4" xsi:nil="true"/>
  </documentManagement>
</p:properties>
</file>

<file path=customXml/itemProps1.xml><?xml version="1.0" encoding="utf-8"?>
<ds:datastoreItem xmlns:ds="http://schemas.openxmlformats.org/officeDocument/2006/customXml" ds:itemID="{F542C296-06C1-4E34-98D3-65CA7B780763}"/>
</file>

<file path=customXml/itemProps2.xml><?xml version="1.0" encoding="utf-8"?>
<ds:datastoreItem xmlns:ds="http://schemas.openxmlformats.org/officeDocument/2006/customXml" ds:itemID="{D11997C7-7D56-43C5-B4BB-B352957FCEB2}"/>
</file>

<file path=customXml/itemProps3.xml><?xml version="1.0" encoding="utf-8"?>
<ds:datastoreItem xmlns:ds="http://schemas.openxmlformats.org/officeDocument/2006/customXml" ds:itemID="{47D6BC9A-14A9-44BD-899F-9F9979B73F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Jada Robinson</dc:creator>
  <cp:keywords/>
  <dc:description/>
  <cp:lastModifiedBy>Brooke Epstein</cp:lastModifiedBy>
  <cp:revision>5</cp:revision>
  <dcterms:created xsi:type="dcterms:W3CDTF">2025-04-29T16:23:00Z</dcterms:created>
  <dcterms:modified xsi:type="dcterms:W3CDTF">2025-05-15T16:30:46Z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566fcff-ab6b-4493-921c-934a4cb56afe_Enabled">
    <vt:lpwstr>true</vt:lpwstr>
  </property>
  <property fmtid="{D5CDD505-2E9C-101B-9397-08002B2CF9AE}" pid="3" name="MSIP_Label_c566fcff-ab6b-4493-921c-934a4cb56afe_SetDate">
    <vt:lpwstr>2025-04-29T16:23:24Z</vt:lpwstr>
  </property>
  <property fmtid="{D5CDD505-2E9C-101B-9397-08002B2CF9AE}" pid="4" name="MSIP_Label_c566fcff-ab6b-4493-921c-934a4cb56afe_Method">
    <vt:lpwstr>Standard</vt:lpwstr>
  </property>
  <property fmtid="{D5CDD505-2E9C-101B-9397-08002B2CF9AE}" pid="5" name="MSIP_Label_c566fcff-ab6b-4493-921c-934a4cb56afe_Name">
    <vt:lpwstr>defa4170-0d19-0005-0004-bc88714345d2</vt:lpwstr>
  </property>
  <property fmtid="{D5CDD505-2E9C-101B-9397-08002B2CF9AE}" pid="6" name="MSIP_Label_c566fcff-ab6b-4493-921c-934a4cb56afe_SiteId">
    <vt:lpwstr>bee54346-2be3-4094-b085-750cc2394442</vt:lpwstr>
  </property>
  <property fmtid="{D5CDD505-2E9C-101B-9397-08002B2CF9AE}" pid="7" name="MSIP_Label_c566fcff-ab6b-4493-921c-934a4cb56afe_ActionId">
    <vt:lpwstr>009029af-55e4-4bf5-8d25-d9875619bb0b</vt:lpwstr>
  </property>
  <property fmtid="{D5CDD505-2E9C-101B-9397-08002B2CF9AE}" pid="8" name="MSIP_Label_c566fcff-ab6b-4493-921c-934a4cb56afe_ContentBits">
    <vt:lpwstr>0</vt:lpwstr>
  </property>
  <property fmtid="{D5CDD505-2E9C-101B-9397-08002B2CF9AE}" pid="9" name="MSIP_Label_c566fcff-ab6b-4493-921c-934a4cb56afe_Tag">
    <vt:lpwstr>10, 3, 0, 2</vt:lpwstr>
  </property>
  <property fmtid="{D5CDD505-2E9C-101B-9397-08002B2CF9AE}" pid="10" name="ContentTypeId">
    <vt:lpwstr>0x010100E318B6ED5900A947BB9ED71E54BB5E44</vt:lpwstr>
  </property>
  <property fmtid="{D5CDD505-2E9C-101B-9397-08002B2CF9AE}" pid="11" name="MediaServiceImageTags">
    <vt:lpwstr/>
  </property>
</Properties>
</file>